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D85" w:rsidRPr="00EE2EA3" w:rsidRDefault="00FE0D85" w:rsidP="00FE0D85">
      <w:pPr>
        <w:jc w:val="right"/>
        <w:rPr>
          <w:rFonts w:ascii="Times New Roman" w:hAnsi="Times New Roman"/>
          <w:i/>
          <w:sz w:val="28"/>
          <w:szCs w:val="28"/>
          <w:lang w:val="kk-KZ"/>
        </w:rPr>
      </w:pPr>
    </w:p>
    <w:p w:rsidR="00C27747" w:rsidRPr="00C27747" w:rsidRDefault="00C27747" w:rsidP="00C27747">
      <w:pPr>
        <w:jc w:val="center"/>
        <w:rPr>
          <w:rFonts w:ascii="Times New Roman" w:hAnsi="Times New Roman"/>
          <w:b/>
          <w:sz w:val="28"/>
          <w:szCs w:val="28"/>
          <w:lang w:val="kk-KZ"/>
        </w:rPr>
      </w:pPr>
      <w:r>
        <w:rPr>
          <w:rFonts w:ascii="Times New Roman" w:hAnsi="Times New Roman"/>
          <w:b/>
          <w:sz w:val="28"/>
          <w:szCs w:val="28"/>
          <w:lang w:val="kk-KZ"/>
        </w:rPr>
        <w:t>БАҒАЛАУ</w:t>
      </w:r>
    </w:p>
    <w:p w:rsidR="00C27747" w:rsidRPr="00C27747" w:rsidRDefault="00C27747" w:rsidP="00C27747">
      <w:pPr>
        <w:jc w:val="center"/>
        <w:rPr>
          <w:rFonts w:ascii="Times New Roman" w:hAnsi="Times New Roman"/>
          <w:b/>
          <w:sz w:val="28"/>
          <w:szCs w:val="28"/>
          <w:lang w:val="kk-KZ"/>
        </w:rPr>
      </w:pPr>
      <w:r w:rsidRPr="00C27747">
        <w:rPr>
          <w:rFonts w:ascii="Times New Roman" w:hAnsi="Times New Roman"/>
          <w:b/>
          <w:sz w:val="28"/>
          <w:szCs w:val="28"/>
          <w:lang w:val="kk-KZ"/>
        </w:rPr>
        <w:t>Қазақстан Республикасының Қаржы министрінің және Қазақстан Республикасының Ұлттық қауіпсіздік комитеті Төрағасының бірлескен бұйрығының жобасын қабылдаудың ықтимал қоғамдық-саяси, құқықтық, ақпараттық және өзге де салдарлары туралы</w:t>
      </w:r>
    </w:p>
    <w:p w:rsidR="00C27747" w:rsidRPr="00C27747" w:rsidRDefault="00C27747" w:rsidP="00C27747">
      <w:pPr>
        <w:jc w:val="center"/>
        <w:rPr>
          <w:rFonts w:ascii="Times New Roman" w:hAnsi="Times New Roman"/>
          <w:b/>
          <w:sz w:val="28"/>
          <w:szCs w:val="28"/>
          <w:lang w:val="kk-KZ"/>
        </w:rPr>
      </w:pPr>
      <w:r w:rsidRPr="00C27747">
        <w:rPr>
          <w:rFonts w:ascii="Times New Roman" w:hAnsi="Times New Roman"/>
          <w:b/>
          <w:sz w:val="28"/>
          <w:szCs w:val="28"/>
          <w:lang w:val="kk-KZ"/>
        </w:rPr>
        <w:t>«Қазақстан Республикасы Ұлттық қауіпсіздік комитетінің Шекара қызметінің аумақтық (құрылымдық) бөлімшелері беретін мемлекеттік бақылаудан өту туралы талонның (не мемлекеттік бақылаудан өту туралы талонның көшірмесінің) нысанын және ұсыну қағидаларын бекіту туралы»</w:t>
      </w:r>
    </w:p>
    <w:p w:rsidR="00FE0D85" w:rsidRPr="00C27747" w:rsidRDefault="00C27747" w:rsidP="00C27747">
      <w:pPr>
        <w:jc w:val="center"/>
        <w:rPr>
          <w:rFonts w:ascii="Times New Roman" w:hAnsi="Times New Roman"/>
          <w:sz w:val="20"/>
          <w:szCs w:val="28"/>
          <w:lang w:val="kk-KZ"/>
        </w:rPr>
      </w:pPr>
      <w:r w:rsidRPr="00C27747">
        <w:rPr>
          <w:rFonts w:ascii="Times New Roman" w:hAnsi="Times New Roman"/>
          <w:sz w:val="28"/>
          <w:szCs w:val="28"/>
        </w:rPr>
        <w:t>(</w:t>
      </w:r>
      <w:proofErr w:type="spellStart"/>
      <w:r w:rsidRPr="00C27747">
        <w:rPr>
          <w:rFonts w:ascii="Times New Roman" w:hAnsi="Times New Roman"/>
          <w:sz w:val="28"/>
          <w:szCs w:val="28"/>
        </w:rPr>
        <w:t>бұдан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әрі</w:t>
      </w:r>
      <w:proofErr w:type="spellEnd"/>
      <w:r w:rsidRPr="00C27747">
        <w:rPr>
          <w:rFonts w:ascii="Times New Roman" w:hAnsi="Times New Roman"/>
          <w:sz w:val="28"/>
          <w:szCs w:val="28"/>
        </w:rPr>
        <w:t xml:space="preserve"> – </w:t>
      </w:r>
      <w:proofErr w:type="spellStart"/>
      <w:r w:rsidRPr="00C27747">
        <w:rPr>
          <w:rFonts w:ascii="Times New Roman" w:hAnsi="Times New Roman"/>
          <w:sz w:val="28"/>
          <w:szCs w:val="28"/>
        </w:rPr>
        <w:t>Жоба</w:t>
      </w:r>
      <w:proofErr w:type="spellEnd"/>
      <w:r w:rsidRPr="00C27747">
        <w:rPr>
          <w:rFonts w:ascii="Times New Roman" w:hAnsi="Times New Roman"/>
          <w:sz w:val="28"/>
          <w:szCs w:val="28"/>
        </w:rPr>
        <w:t>)</w:t>
      </w:r>
    </w:p>
    <w:p w:rsidR="003D1194" w:rsidRDefault="003D1194" w:rsidP="00FE0D85">
      <w:pPr>
        <w:jc w:val="center"/>
        <w:rPr>
          <w:rFonts w:ascii="Times New Roman" w:hAnsi="Times New Roman"/>
          <w:sz w:val="20"/>
          <w:szCs w:val="28"/>
          <w:lang w:val="kk-KZ"/>
        </w:rPr>
      </w:pPr>
    </w:p>
    <w:p w:rsidR="00C27747" w:rsidRPr="00C27747" w:rsidRDefault="00C27747" w:rsidP="00C27747">
      <w:pPr>
        <w:tabs>
          <w:tab w:val="left" w:pos="1134"/>
        </w:tabs>
        <w:jc w:val="both"/>
        <w:rPr>
          <w:rFonts w:ascii="Times New Roman" w:hAnsi="Times New Roman"/>
          <w:b/>
          <w:sz w:val="28"/>
          <w:szCs w:val="28"/>
        </w:rPr>
      </w:pPr>
    </w:p>
    <w:p w:rsidR="004A7B2C" w:rsidRPr="004A7B2C" w:rsidRDefault="00C27747" w:rsidP="00C27747">
      <w:pPr>
        <w:tabs>
          <w:tab w:val="left" w:pos="1134"/>
        </w:tabs>
        <w:ind w:firstLine="709"/>
        <w:jc w:val="both"/>
        <w:rPr>
          <w:rFonts w:ascii="Times New Roman" w:hAnsi="Times New Roman"/>
          <w:b/>
          <w:sz w:val="28"/>
          <w:szCs w:val="28"/>
          <w:lang w:val="kk-KZ"/>
        </w:rPr>
      </w:pPr>
      <w:r w:rsidRPr="00C27747">
        <w:rPr>
          <w:rFonts w:ascii="Times New Roman" w:hAnsi="Times New Roman"/>
          <w:b/>
          <w:sz w:val="28"/>
          <w:szCs w:val="28"/>
        </w:rPr>
        <w:t xml:space="preserve">1. </w:t>
      </w:r>
      <w:proofErr w:type="spellStart"/>
      <w:r w:rsidRPr="00C27747">
        <w:rPr>
          <w:rFonts w:ascii="Times New Roman" w:hAnsi="Times New Roman"/>
          <w:b/>
          <w:sz w:val="28"/>
          <w:szCs w:val="28"/>
        </w:rPr>
        <w:t>Қоғамдық-саяси</w:t>
      </w:r>
      <w:proofErr w:type="spellEnd"/>
      <w:r w:rsidRPr="00C27747">
        <w:rPr>
          <w:rFonts w:ascii="Times New Roman" w:hAnsi="Times New Roman"/>
          <w:b/>
          <w:sz w:val="28"/>
          <w:szCs w:val="28"/>
        </w:rPr>
        <w:t xml:space="preserve"> </w:t>
      </w:r>
      <w:proofErr w:type="spellStart"/>
      <w:r w:rsidRPr="00C27747">
        <w:rPr>
          <w:rFonts w:ascii="Times New Roman" w:hAnsi="Times New Roman"/>
          <w:b/>
          <w:sz w:val="28"/>
          <w:szCs w:val="28"/>
        </w:rPr>
        <w:t>салдарларды</w:t>
      </w:r>
      <w:proofErr w:type="spellEnd"/>
      <w:r w:rsidRPr="00C27747">
        <w:rPr>
          <w:rFonts w:ascii="Times New Roman" w:hAnsi="Times New Roman"/>
          <w:b/>
          <w:sz w:val="28"/>
          <w:szCs w:val="28"/>
        </w:rPr>
        <w:t xml:space="preserve"> </w:t>
      </w:r>
      <w:proofErr w:type="spellStart"/>
      <w:r w:rsidRPr="00C27747">
        <w:rPr>
          <w:rFonts w:ascii="Times New Roman" w:hAnsi="Times New Roman"/>
          <w:b/>
          <w:sz w:val="28"/>
          <w:szCs w:val="28"/>
        </w:rPr>
        <w:t>бағалау</w:t>
      </w:r>
      <w:proofErr w:type="spellEnd"/>
    </w:p>
    <w:p w:rsidR="00C27747" w:rsidRPr="00C27747" w:rsidRDefault="00C27747" w:rsidP="00C27747">
      <w:pPr>
        <w:ind w:firstLine="709"/>
        <w:jc w:val="both"/>
        <w:rPr>
          <w:rFonts w:ascii="Times New Roman" w:hAnsi="Times New Roman"/>
          <w:sz w:val="28"/>
          <w:szCs w:val="28"/>
          <w:lang w:val="kk-KZ"/>
        </w:rPr>
      </w:pPr>
      <w:r w:rsidRPr="00C27747">
        <w:rPr>
          <w:rFonts w:ascii="Times New Roman" w:hAnsi="Times New Roman"/>
          <w:sz w:val="28"/>
          <w:szCs w:val="28"/>
          <w:lang w:val="kk-KZ"/>
        </w:rPr>
        <w:t>Жоба Қазақстан Республикасының Салық кодексіне енгізілген өзгерістерді іске асыру мақсатында әзірленді және барлық бақылаушы органдардың белгісі қойылатын мемлекеттік бақылаудан өту туралы талонның жаңарты</w:t>
      </w:r>
      <w:r>
        <w:rPr>
          <w:rFonts w:ascii="Times New Roman" w:hAnsi="Times New Roman"/>
          <w:sz w:val="28"/>
          <w:szCs w:val="28"/>
          <w:lang w:val="kk-KZ"/>
        </w:rPr>
        <w:t>лған нысанын бекітуді көздейді.</w:t>
      </w:r>
    </w:p>
    <w:p w:rsidR="00C27747" w:rsidRDefault="00C27747" w:rsidP="00C27747">
      <w:pPr>
        <w:ind w:firstLine="709"/>
        <w:jc w:val="both"/>
        <w:rPr>
          <w:rFonts w:ascii="Times New Roman" w:hAnsi="Times New Roman"/>
          <w:sz w:val="28"/>
          <w:szCs w:val="28"/>
          <w:lang w:val="kk-KZ"/>
        </w:rPr>
      </w:pPr>
      <w:r w:rsidRPr="00C27747">
        <w:rPr>
          <w:rFonts w:ascii="Times New Roman" w:hAnsi="Times New Roman"/>
          <w:sz w:val="28"/>
          <w:szCs w:val="28"/>
          <w:lang w:val="kk-KZ"/>
        </w:rPr>
        <w:t>Жобаны қабылдау кең халық топтарының мүдделеріне әсер етпейді және қоғамдық-саяси пікірталас тудырмайды. Керісінше, ол Мемлекеттік шекараны кесіп өту рәсімдерін жеңілдетуге және бірыңғайлауға, бақылау іс-шараларының ашықтығын арттыруға, қолданыстағы реттеудегі олқылық</w:t>
      </w:r>
      <w:r>
        <w:rPr>
          <w:rFonts w:ascii="Times New Roman" w:hAnsi="Times New Roman"/>
          <w:sz w:val="28"/>
          <w:szCs w:val="28"/>
          <w:lang w:val="kk-KZ"/>
        </w:rPr>
        <w:t xml:space="preserve">тарды жоюға бағытталған. </w:t>
      </w:r>
      <w:r w:rsidRPr="00C27747">
        <w:rPr>
          <w:rFonts w:ascii="Times New Roman" w:hAnsi="Times New Roman"/>
          <w:sz w:val="28"/>
          <w:szCs w:val="28"/>
          <w:lang w:val="kk-KZ"/>
        </w:rPr>
        <w:t>Жоба салықтық тәртіпті нығайтуға, әділ салық салуды қамтамасыз етуге, мемлекеттік органдарға деген сенімді арттыруға және бақылаушы органдардың белгілерін міндетті түрде тіркеу мен шекарадан өту есебін автоматтандыру арқылы сыбайлас жемқорлық тәуекелдерін төмендетуге оң әсер етеді.</w:t>
      </w:r>
    </w:p>
    <w:p w:rsidR="00334CA7" w:rsidRPr="001832F5" w:rsidRDefault="00FE0D85" w:rsidP="00C27747">
      <w:pPr>
        <w:ind w:firstLine="709"/>
        <w:jc w:val="both"/>
        <w:rPr>
          <w:rFonts w:ascii="Times New Roman" w:hAnsi="Times New Roman"/>
          <w:sz w:val="28"/>
          <w:szCs w:val="28"/>
          <w:lang w:val="kk-KZ"/>
        </w:rPr>
      </w:pPr>
      <w:r w:rsidRPr="00C27747">
        <w:rPr>
          <w:rFonts w:ascii="Times New Roman" w:hAnsi="Times New Roman"/>
          <w:b/>
          <w:sz w:val="28"/>
          <w:szCs w:val="28"/>
          <w:lang w:val="kk-KZ"/>
        </w:rPr>
        <w:t>2.</w:t>
      </w:r>
      <w:r w:rsidR="00C27747">
        <w:rPr>
          <w:rFonts w:ascii="Times New Roman" w:hAnsi="Times New Roman"/>
          <w:b/>
          <w:sz w:val="28"/>
          <w:szCs w:val="28"/>
          <w:lang w:val="kk-KZ"/>
        </w:rPr>
        <w:t xml:space="preserve"> </w:t>
      </w:r>
      <w:r w:rsidR="00C27747" w:rsidRPr="00C27747">
        <w:rPr>
          <w:rFonts w:ascii="Times New Roman" w:hAnsi="Times New Roman"/>
          <w:b/>
          <w:sz w:val="28"/>
          <w:szCs w:val="28"/>
          <w:lang w:val="kk-KZ"/>
        </w:rPr>
        <w:t>Құқықтық салдарларды бағалау</w:t>
      </w:r>
    </w:p>
    <w:p w:rsidR="00C27747" w:rsidRPr="00C27747" w:rsidRDefault="00C27747" w:rsidP="00C27747">
      <w:pPr>
        <w:ind w:firstLine="709"/>
        <w:jc w:val="both"/>
        <w:rPr>
          <w:rFonts w:ascii="Times New Roman" w:hAnsi="Times New Roman"/>
          <w:sz w:val="28"/>
          <w:szCs w:val="28"/>
          <w:lang w:val="kk-KZ"/>
        </w:rPr>
      </w:pPr>
      <w:r w:rsidRPr="00C27747">
        <w:rPr>
          <w:rFonts w:ascii="Times New Roman" w:hAnsi="Times New Roman"/>
          <w:sz w:val="28"/>
          <w:szCs w:val="28"/>
          <w:lang w:val="kk-KZ"/>
        </w:rPr>
        <w:t>Жоба Қазақстан Республикасының Салық кодексінің 516-бабы 2-тармағының 2) тармақшасын іске асыру мақсатында әзірленген.</w:t>
      </w:r>
    </w:p>
    <w:p w:rsidR="00C27747" w:rsidRDefault="00C27747" w:rsidP="00C27747">
      <w:pPr>
        <w:ind w:firstLine="709"/>
        <w:jc w:val="both"/>
        <w:rPr>
          <w:rFonts w:ascii="Times New Roman" w:hAnsi="Times New Roman"/>
          <w:sz w:val="28"/>
          <w:szCs w:val="28"/>
          <w:lang w:val="kk-KZ"/>
        </w:rPr>
      </w:pPr>
      <w:r w:rsidRPr="00C27747">
        <w:rPr>
          <w:rFonts w:ascii="Times New Roman" w:hAnsi="Times New Roman"/>
          <w:sz w:val="28"/>
          <w:szCs w:val="28"/>
          <w:lang w:val="kk-KZ"/>
        </w:rPr>
        <w:t>Ұс</w:t>
      </w:r>
      <w:r>
        <w:rPr>
          <w:rFonts w:ascii="Times New Roman" w:hAnsi="Times New Roman"/>
          <w:sz w:val="28"/>
          <w:szCs w:val="28"/>
          <w:lang w:val="kk-KZ"/>
        </w:rPr>
        <w:t xml:space="preserve">ынылып отырған құқықтық реттеу </w:t>
      </w:r>
      <w:r w:rsidRPr="00C27747">
        <w:rPr>
          <w:rFonts w:ascii="Times New Roman" w:hAnsi="Times New Roman"/>
          <w:sz w:val="28"/>
          <w:szCs w:val="28"/>
          <w:lang w:val="kk-KZ"/>
        </w:rPr>
        <w:t>Қазақстан Республикасының Конституциясына және қолданыстағы нормативтік құқықтық</w:t>
      </w:r>
      <w:r>
        <w:rPr>
          <w:rFonts w:ascii="Times New Roman" w:hAnsi="Times New Roman"/>
          <w:sz w:val="28"/>
          <w:szCs w:val="28"/>
          <w:lang w:val="kk-KZ"/>
        </w:rPr>
        <w:t xml:space="preserve"> актілерге сәйкес келеді</w:t>
      </w:r>
      <w:r w:rsidRPr="00C27747">
        <w:rPr>
          <w:rFonts w:ascii="Times New Roman" w:hAnsi="Times New Roman"/>
          <w:sz w:val="28"/>
          <w:szCs w:val="28"/>
          <w:lang w:val="kk-KZ"/>
        </w:rPr>
        <w:t>,</w:t>
      </w:r>
      <w:r w:rsidRPr="00C27747">
        <w:rPr>
          <w:rFonts w:ascii="Times New Roman" w:hAnsi="Times New Roman"/>
          <w:sz w:val="28"/>
          <w:szCs w:val="28"/>
          <w:lang w:val="kk-KZ"/>
        </w:rPr>
        <w:t xml:space="preserve"> Қазақстан Республикасы ратификациялаған халықаралық шарттарға қайшы келмейді</w:t>
      </w:r>
      <w:r>
        <w:rPr>
          <w:rFonts w:ascii="Times New Roman" w:hAnsi="Times New Roman"/>
          <w:sz w:val="28"/>
          <w:szCs w:val="28"/>
          <w:lang w:val="kk-KZ"/>
        </w:rPr>
        <w:t xml:space="preserve">, </w:t>
      </w:r>
      <w:r w:rsidRPr="00C27747">
        <w:rPr>
          <w:rFonts w:ascii="Times New Roman" w:hAnsi="Times New Roman"/>
          <w:sz w:val="28"/>
          <w:szCs w:val="28"/>
          <w:lang w:val="kk-KZ"/>
        </w:rPr>
        <w:t>салық төлеушілер үшін жаңа міндеттемелер немесе шектеулер енгізбейді.</w:t>
      </w:r>
    </w:p>
    <w:p w:rsidR="00C27747" w:rsidRPr="00C27747" w:rsidRDefault="00C27747" w:rsidP="00C27747">
      <w:pPr>
        <w:ind w:firstLine="709"/>
        <w:jc w:val="both"/>
        <w:rPr>
          <w:rFonts w:ascii="Times New Roman" w:hAnsi="Times New Roman"/>
          <w:sz w:val="28"/>
          <w:szCs w:val="28"/>
          <w:lang w:val="kk-KZ"/>
        </w:rPr>
      </w:pPr>
      <w:r w:rsidRPr="00C27747">
        <w:rPr>
          <w:rFonts w:ascii="Times New Roman" w:hAnsi="Times New Roman"/>
          <w:sz w:val="28"/>
          <w:szCs w:val="28"/>
          <w:lang w:val="kk-KZ"/>
        </w:rPr>
        <w:t xml:space="preserve">Жоба Салық кодексінде көзделген процесті ғана реттейді, бұл заңнаманы қолданудағы құқықтық айқындық пен болжамдылықты қамтамасыз етеді. </w:t>
      </w:r>
    </w:p>
    <w:p w:rsidR="00C27747" w:rsidRPr="00C27747" w:rsidRDefault="00C27747" w:rsidP="00C27747">
      <w:pPr>
        <w:ind w:firstLine="709"/>
        <w:jc w:val="both"/>
        <w:rPr>
          <w:rFonts w:ascii="Times New Roman" w:hAnsi="Times New Roman"/>
          <w:b/>
          <w:sz w:val="28"/>
          <w:szCs w:val="28"/>
          <w:lang w:val="kk-KZ"/>
        </w:rPr>
      </w:pPr>
      <w:r w:rsidRPr="00C27747">
        <w:rPr>
          <w:rFonts w:ascii="Times New Roman" w:hAnsi="Times New Roman"/>
          <w:b/>
          <w:sz w:val="28"/>
          <w:szCs w:val="28"/>
          <w:lang w:val="kk-KZ"/>
        </w:rPr>
        <w:t>3. Ақпараттық салдарларды бағалау</w:t>
      </w:r>
    </w:p>
    <w:p w:rsidR="00C27747" w:rsidRPr="00C27747" w:rsidRDefault="00C27747" w:rsidP="00C27747">
      <w:pPr>
        <w:ind w:firstLine="709"/>
        <w:jc w:val="both"/>
        <w:rPr>
          <w:rFonts w:ascii="Times New Roman" w:hAnsi="Times New Roman"/>
          <w:sz w:val="28"/>
          <w:szCs w:val="28"/>
        </w:rPr>
      </w:pPr>
      <w:r w:rsidRPr="00C27747">
        <w:rPr>
          <w:rFonts w:ascii="Times New Roman" w:hAnsi="Times New Roman"/>
          <w:sz w:val="28"/>
          <w:szCs w:val="28"/>
          <w:lang w:val="kk-KZ"/>
        </w:rPr>
        <w:t xml:space="preserve">Ақпараттық салдарлар орташа деңгейде бағаланады. </w:t>
      </w:r>
      <w:proofErr w:type="spellStart"/>
      <w:r w:rsidRPr="00C27747">
        <w:rPr>
          <w:rFonts w:ascii="Times New Roman" w:hAnsi="Times New Roman"/>
          <w:sz w:val="28"/>
          <w:szCs w:val="28"/>
        </w:rPr>
        <w:t>Бақылаушы</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органдардың</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белгілері</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қойылатын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талонның</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жаңартылған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нысанын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енгізу</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шекарадан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өту</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есебін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автоматтандыруға</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және</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тасымалдаушылар</w:t>
      </w:r>
      <w:proofErr w:type="spellEnd"/>
      <w:r w:rsidRPr="00C27747">
        <w:rPr>
          <w:rFonts w:ascii="Times New Roman" w:hAnsi="Times New Roman"/>
          <w:sz w:val="28"/>
          <w:szCs w:val="28"/>
        </w:rPr>
        <w:t xml:space="preserve"> мен </w:t>
      </w:r>
      <w:proofErr w:type="spellStart"/>
      <w:r w:rsidRPr="00C27747">
        <w:rPr>
          <w:rFonts w:ascii="Times New Roman" w:hAnsi="Times New Roman"/>
          <w:sz w:val="28"/>
          <w:szCs w:val="28"/>
        </w:rPr>
        <w:t>бақылаушы</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органдар</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арасындағы</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өзара</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іс-қимылдың</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ашықтығын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арттыруға</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мүмкіндік</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береді</w:t>
      </w:r>
      <w:proofErr w:type="spellEnd"/>
      <w:r w:rsidRPr="00C27747">
        <w:rPr>
          <w:rFonts w:ascii="Times New Roman" w:hAnsi="Times New Roman"/>
          <w:sz w:val="28"/>
          <w:szCs w:val="28"/>
        </w:rPr>
        <w:t>.</w:t>
      </w:r>
    </w:p>
    <w:p w:rsidR="00C27747" w:rsidRPr="00C27747" w:rsidRDefault="00C27747" w:rsidP="00C27747">
      <w:pPr>
        <w:ind w:firstLine="709"/>
        <w:jc w:val="both"/>
        <w:rPr>
          <w:rFonts w:ascii="Times New Roman" w:hAnsi="Times New Roman"/>
          <w:sz w:val="28"/>
          <w:szCs w:val="28"/>
        </w:rPr>
      </w:pPr>
    </w:p>
    <w:p w:rsidR="00C27747" w:rsidRPr="00C27747" w:rsidRDefault="00C27747" w:rsidP="001072E8">
      <w:pPr>
        <w:ind w:firstLine="709"/>
        <w:jc w:val="both"/>
        <w:rPr>
          <w:rFonts w:ascii="Times New Roman" w:hAnsi="Times New Roman"/>
          <w:sz w:val="28"/>
          <w:szCs w:val="28"/>
        </w:rPr>
      </w:pPr>
      <w:proofErr w:type="spellStart"/>
      <w:r w:rsidRPr="00C27747">
        <w:rPr>
          <w:rFonts w:ascii="Times New Roman" w:hAnsi="Times New Roman"/>
          <w:sz w:val="28"/>
          <w:szCs w:val="28"/>
        </w:rPr>
        <w:t>Ауқымды</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түсіндіру</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жұмыстарын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жүргізу</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талап</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етілмейді</w:t>
      </w:r>
      <w:proofErr w:type="spellEnd"/>
      <w:r w:rsidR="001072E8">
        <w:rPr>
          <w:rFonts w:ascii="Times New Roman" w:hAnsi="Times New Roman"/>
          <w:sz w:val="28"/>
          <w:szCs w:val="28"/>
        </w:rPr>
        <w:t>,</w:t>
      </w:r>
      <w:r w:rsidRPr="00C27747">
        <w:rPr>
          <w:rFonts w:ascii="Times New Roman" w:hAnsi="Times New Roman"/>
          <w:sz w:val="28"/>
          <w:szCs w:val="28"/>
        </w:rPr>
        <w:t xml:space="preserve"> </w:t>
      </w:r>
      <w:proofErr w:type="spellStart"/>
      <w:r w:rsidRPr="00C27747">
        <w:rPr>
          <w:rFonts w:ascii="Times New Roman" w:hAnsi="Times New Roman"/>
          <w:sz w:val="28"/>
          <w:szCs w:val="28"/>
        </w:rPr>
        <w:t>қажет</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болған</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жағдайда</w:t>
      </w:r>
      <w:proofErr w:type="spellEnd"/>
      <w:r w:rsidRPr="00C27747">
        <w:rPr>
          <w:rFonts w:ascii="Times New Roman" w:hAnsi="Times New Roman"/>
          <w:sz w:val="28"/>
          <w:szCs w:val="28"/>
        </w:rPr>
        <w:t xml:space="preserve"> осы </w:t>
      </w:r>
      <w:proofErr w:type="spellStart"/>
      <w:r w:rsidRPr="00C27747">
        <w:rPr>
          <w:rFonts w:ascii="Times New Roman" w:hAnsi="Times New Roman"/>
          <w:sz w:val="28"/>
          <w:szCs w:val="28"/>
        </w:rPr>
        <w:t>тақырып</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бойы</w:t>
      </w:r>
      <w:r w:rsidR="001072E8">
        <w:rPr>
          <w:rFonts w:ascii="Times New Roman" w:hAnsi="Times New Roman"/>
          <w:sz w:val="28"/>
          <w:szCs w:val="28"/>
        </w:rPr>
        <w:t>нша</w:t>
      </w:r>
      <w:proofErr w:type="spellEnd"/>
      <w:r w:rsidR="001072E8">
        <w:rPr>
          <w:rFonts w:ascii="Times New Roman" w:hAnsi="Times New Roman"/>
          <w:sz w:val="28"/>
          <w:szCs w:val="28"/>
        </w:rPr>
        <w:t xml:space="preserve"> </w:t>
      </w:r>
      <w:proofErr w:type="spellStart"/>
      <w:r w:rsidR="001072E8">
        <w:rPr>
          <w:rFonts w:ascii="Times New Roman" w:hAnsi="Times New Roman"/>
          <w:sz w:val="28"/>
          <w:szCs w:val="28"/>
        </w:rPr>
        <w:t>баспасөз</w:t>
      </w:r>
      <w:proofErr w:type="spellEnd"/>
      <w:r w:rsidR="001072E8">
        <w:rPr>
          <w:rFonts w:ascii="Times New Roman" w:hAnsi="Times New Roman"/>
          <w:sz w:val="28"/>
          <w:szCs w:val="28"/>
        </w:rPr>
        <w:t xml:space="preserve">-релиз </w:t>
      </w:r>
      <w:proofErr w:type="spellStart"/>
      <w:r w:rsidR="001072E8">
        <w:rPr>
          <w:rFonts w:ascii="Times New Roman" w:hAnsi="Times New Roman"/>
          <w:sz w:val="28"/>
          <w:szCs w:val="28"/>
        </w:rPr>
        <w:t>дайындалады</w:t>
      </w:r>
      <w:proofErr w:type="spellEnd"/>
      <w:r w:rsidR="001072E8">
        <w:rPr>
          <w:rFonts w:ascii="Times New Roman" w:hAnsi="Times New Roman"/>
          <w:sz w:val="28"/>
          <w:szCs w:val="28"/>
        </w:rPr>
        <w:t>.</w:t>
      </w:r>
    </w:p>
    <w:p w:rsidR="00C27747" w:rsidRPr="001072E8" w:rsidRDefault="00C27747" w:rsidP="00C27747">
      <w:pPr>
        <w:ind w:firstLine="709"/>
        <w:jc w:val="both"/>
        <w:rPr>
          <w:rFonts w:ascii="Times New Roman" w:hAnsi="Times New Roman"/>
          <w:b/>
          <w:sz w:val="28"/>
          <w:szCs w:val="28"/>
        </w:rPr>
      </w:pPr>
      <w:r w:rsidRPr="001072E8">
        <w:rPr>
          <w:rFonts w:ascii="Times New Roman" w:hAnsi="Times New Roman"/>
          <w:b/>
          <w:sz w:val="28"/>
          <w:szCs w:val="28"/>
        </w:rPr>
        <w:t xml:space="preserve">4. </w:t>
      </w:r>
      <w:proofErr w:type="spellStart"/>
      <w:r w:rsidRPr="001072E8">
        <w:rPr>
          <w:rFonts w:ascii="Times New Roman" w:hAnsi="Times New Roman"/>
          <w:b/>
          <w:sz w:val="28"/>
          <w:szCs w:val="28"/>
        </w:rPr>
        <w:t>Өзге</w:t>
      </w:r>
      <w:proofErr w:type="spellEnd"/>
      <w:r w:rsidRPr="001072E8">
        <w:rPr>
          <w:rFonts w:ascii="Times New Roman" w:hAnsi="Times New Roman"/>
          <w:b/>
          <w:sz w:val="28"/>
          <w:szCs w:val="28"/>
        </w:rPr>
        <w:t xml:space="preserve"> </w:t>
      </w:r>
      <w:proofErr w:type="spellStart"/>
      <w:r w:rsidRPr="001072E8">
        <w:rPr>
          <w:rFonts w:ascii="Times New Roman" w:hAnsi="Times New Roman"/>
          <w:b/>
          <w:sz w:val="28"/>
          <w:szCs w:val="28"/>
        </w:rPr>
        <w:t>салдарларды</w:t>
      </w:r>
      <w:proofErr w:type="spellEnd"/>
      <w:r w:rsidRPr="001072E8">
        <w:rPr>
          <w:rFonts w:ascii="Times New Roman" w:hAnsi="Times New Roman"/>
          <w:b/>
          <w:sz w:val="28"/>
          <w:szCs w:val="28"/>
        </w:rPr>
        <w:t xml:space="preserve"> </w:t>
      </w:r>
      <w:proofErr w:type="spellStart"/>
      <w:r w:rsidRPr="001072E8">
        <w:rPr>
          <w:rFonts w:ascii="Times New Roman" w:hAnsi="Times New Roman"/>
          <w:b/>
          <w:sz w:val="28"/>
          <w:szCs w:val="28"/>
        </w:rPr>
        <w:t>бағалау</w:t>
      </w:r>
      <w:proofErr w:type="spellEnd"/>
    </w:p>
    <w:p w:rsidR="001072E8" w:rsidRDefault="001072E8" w:rsidP="001072E8">
      <w:pPr>
        <w:ind w:firstLine="709"/>
        <w:jc w:val="both"/>
        <w:rPr>
          <w:rFonts w:ascii="Times New Roman" w:hAnsi="Times New Roman"/>
          <w:sz w:val="28"/>
          <w:szCs w:val="28"/>
        </w:rPr>
      </w:pPr>
      <w:proofErr w:type="spellStart"/>
      <w:r>
        <w:rPr>
          <w:rFonts w:ascii="Times New Roman" w:hAnsi="Times New Roman"/>
          <w:sz w:val="28"/>
          <w:szCs w:val="28"/>
        </w:rPr>
        <w:t>Жобаны</w:t>
      </w:r>
      <w:proofErr w:type="spellEnd"/>
      <w:r>
        <w:rPr>
          <w:rFonts w:ascii="Times New Roman" w:hAnsi="Times New Roman"/>
          <w:sz w:val="28"/>
          <w:szCs w:val="28"/>
        </w:rPr>
        <w:t xml:space="preserve"> </w:t>
      </w:r>
      <w:proofErr w:type="spellStart"/>
      <w:r>
        <w:rPr>
          <w:rFonts w:ascii="Times New Roman" w:hAnsi="Times New Roman"/>
          <w:sz w:val="28"/>
          <w:szCs w:val="28"/>
        </w:rPr>
        <w:t>қабылдау</w:t>
      </w:r>
      <w:proofErr w:type="spellEnd"/>
      <w:r>
        <w:rPr>
          <w:rFonts w:ascii="Times New Roman" w:hAnsi="Times New Roman"/>
          <w:sz w:val="28"/>
          <w:szCs w:val="28"/>
        </w:rPr>
        <w:t xml:space="preserve"> </w:t>
      </w:r>
      <w:proofErr w:type="spellStart"/>
      <w:r w:rsidR="00C27747" w:rsidRPr="00C27747">
        <w:rPr>
          <w:rFonts w:ascii="Times New Roman" w:hAnsi="Times New Roman"/>
          <w:sz w:val="28"/>
          <w:szCs w:val="28"/>
        </w:rPr>
        <w:t>теріс</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әлеуметтік-экономикалық</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құқықтық</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немесе</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өзге</w:t>
      </w:r>
      <w:proofErr w:type="spellEnd"/>
      <w:r w:rsidR="00C27747" w:rsidRPr="00C27747">
        <w:rPr>
          <w:rFonts w:ascii="Times New Roman" w:hAnsi="Times New Roman"/>
          <w:sz w:val="28"/>
          <w:szCs w:val="28"/>
        </w:rPr>
        <w:t xml:space="preserve"> де </w:t>
      </w:r>
      <w:proofErr w:type="spellStart"/>
      <w:r w:rsidR="00C27747" w:rsidRPr="00C27747">
        <w:rPr>
          <w:rFonts w:ascii="Times New Roman" w:hAnsi="Times New Roman"/>
          <w:sz w:val="28"/>
          <w:szCs w:val="28"/>
        </w:rPr>
        <w:t>салдарларға</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әкелмейді</w:t>
      </w:r>
      <w:proofErr w:type="spellEnd"/>
      <w:r>
        <w:rPr>
          <w:rFonts w:ascii="Times New Roman" w:hAnsi="Times New Roman"/>
          <w:sz w:val="28"/>
          <w:szCs w:val="28"/>
        </w:rPr>
        <w:t>.</w:t>
      </w:r>
    </w:p>
    <w:p w:rsidR="00C27747" w:rsidRPr="00C27747" w:rsidRDefault="001072E8" w:rsidP="001072E8">
      <w:pPr>
        <w:ind w:firstLine="709"/>
        <w:jc w:val="both"/>
        <w:rPr>
          <w:rFonts w:ascii="Times New Roman" w:hAnsi="Times New Roman"/>
          <w:sz w:val="28"/>
          <w:szCs w:val="28"/>
        </w:rPr>
      </w:pPr>
      <w:proofErr w:type="spellStart"/>
      <w:r>
        <w:rPr>
          <w:rFonts w:ascii="Times New Roman" w:hAnsi="Times New Roman"/>
          <w:sz w:val="28"/>
          <w:szCs w:val="28"/>
        </w:rPr>
        <w:t>Р</w:t>
      </w:r>
      <w:r w:rsidR="00C27747" w:rsidRPr="00C27747">
        <w:rPr>
          <w:rFonts w:ascii="Times New Roman" w:hAnsi="Times New Roman"/>
          <w:sz w:val="28"/>
          <w:szCs w:val="28"/>
        </w:rPr>
        <w:t>еспубликалық</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бюджеттен</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қо</w:t>
      </w:r>
      <w:r>
        <w:rPr>
          <w:rFonts w:ascii="Times New Roman" w:hAnsi="Times New Roman"/>
          <w:sz w:val="28"/>
          <w:szCs w:val="28"/>
        </w:rPr>
        <w:t>сымша</w:t>
      </w:r>
      <w:proofErr w:type="spellEnd"/>
      <w:r>
        <w:rPr>
          <w:rFonts w:ascii="Times New Roman" w:hAnsi="Times New Roman"/>
          <w:sz w:val="28"/>
          <w:szCs w:val="28"/>
        </w:rPr>
        <w:t xml:space="preserve"> </w:t>
      </w:r>
      <w:proofErr w:type="spellStart"/>
      <w:r>
        <w:rPr>
          <w:rFonts w:ascii="Times New Roman" w:hAnsi="Times New Roman"/>
          <w:sz w:val="28"/>
          <w:szCs w:val="28"/>
        </w:rPr>
        <w:t>шығыстарды</w:t>
      </w:r>
      <w:proofErr w:type="spellEnd"/>
      <w:r>
        <w:rPr>
          <w:rFonts w:ascii="Times New Roman" w:hAnsi="Times New Roman"/>
          <w:sz w:val="28"/>
          <w:szCs w:val="28"/>
        </w:rPr>
        <w:t xml:space="preserve"> </w:t>
      </w:r>
      <w:proofErr w:type="spellStart"/>
      <w:r>
        <w:rPr>
          <w:rFonts w:ascii="Times New Roman" w:hAnsi="Times New Roman"/>
          <w:sz w:val="28"/>
          <w:szCs w:val="28"/>
        </w:rPr>
        <w:t>талап</w:t>
      </w:r>
      <w:proofErr w:type="spellEnd"/>
      <w:r>
        <w:rPr>
          <w:rFonts w:ascii="Times New Roman" w:hAnsi="Times New Roman"/>
          <w:sz w:val="28"/>
          <w:szCs w:val="28"/>
        </w:rPr>
        <w:t xml:space="preserve"> </w:t>
      </w:r>
      <w:proofErr w:type="spellStart"/>
      <w:r>
        <w:rPr>
          <w:rFonts w:ascii="Times New Roman" w:hAnsi="Times New Roman"/>
          <w:sz w:val="28"/>
          <w:szCs w:val="28"/>
        </w:rPr>
        <w:t>етпейді</w:t>
      </w:r>
      <w:proofErr w:type="spellEnd"/>
      <w:r>
        <w:rPr>
          <w:rFonts w:ascii="Times New Roman" w:hAnsi="Times New Roman"/>
          <w:sz w:val="28"/>
          <w:szCs w:val="28"/>
        </w:rPr>
        <w:t xml:space="preserve">, </w:t>
      </w:r>
      <w:proofErr w:type="spellStart"/>
      <w:r w:rsidR="00C27747" w:rsidRPr="00C27747">
        <w:rPr>
          <w:rFonts w:ascii="Times New Roman" w:hAnsi="Times New Roman"/>
          <w:sz w:val="28"/>
          <w:szCs w:val="28"/>
        </w:rPr>
        <w:t>кәсіпкерлік</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ортаға</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бәсекелестікке</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немесе</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экологиялық</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жағдайға</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теріс</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әсерін</w:t>
      </w:r>
      <w:proofErr w:type="spellEnd"/>
      <w:r w:rsidR="00C27747" w:rsidRPr="00C27747">
        <w:rPr>
          <w:rFonts w:ascii="Times New Roman" w:hAnsi="Times New Roman"/>
          <w:sz w:val="28"/>
          <w:szCs w:val="28"/>
        </w:rPr>
        <w:t xml:space="preserve"> </w:t>
      </w:r>
      <w:proofErr w:type="spellStart"/>
      <w:r w:rsidR="00C27747" w:rsidRPr="00C27747">
        <w:rPr>
          <w:rFonts w:ascii="Times New Roman" w:hAnsi="Times New Roman"/>
          <w:sz w:val="28"/>
          <w:szCs w:val="28"/>
        </w:rPr>
        <w:t>тигізбейді</w:t>
      </w:r>
      <w:proofErr w:type="spellEnd"/>
      <w:r w:rsidR="00C27747" w:rsidRPr="00C27747">
        <w:rPr>
          <w:rFonts w:ascii="Times New Roman" w:hAnsi="Times New Roman"/>
          <w:sz w:val="28"/>
          <w:szCs w:val="28"/>
        </w:rPr>
        <w:t>.</w:t>
      </w:r>
    </w:p>
    <w:p w:rsidR="001072E8" w:rsidRDefault="00C27747" w:rsidP="00C27747">
      <w:pPr>
        <w:ind w:firstLine="709"/>
        <w:jc w:val="both"/>
        <w:rPr>
          <w:rFonts w:ascii="Times New Roman" w:hAnsi="Times New Roman"/>
          <w:sz w:val="28"/>
          <w:szCs w:val="28"/>
        </w:rPr>
      </w:pPr>
      <w:proofErr w:type="spellStart"/>
      <w:r w:rsidRPr="00C27747">
        <w:rPr>
          <w:rFonts w:ascii="Times New Roman" w:hAnsi="Times New Roman"/>
          <w:sz w:val="28"/>
          <w:szCs w:val="28"/>
        </w:rPr>
        <w:t>Өзгерістер</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техникалық</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және</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нақтылаушы</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сипатқа</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ие</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ұйымдастырушылық</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немесе</w:t>
      </w:r>
      <w:proofErr w:type="spellEnd"/>
      <w:r w:rsidRPr="00C27747">
        <w:rPr>
          <w:rFonts w:ascii="Times New Roman" w:hAnsi="Times New Roman"/>
          <w:sz w:val="28"/>
          <w:szCs w:val="28"/>
        </w:rPr>
        <w:t xml:space="preserve"> </w:t>
      </w:r>
      <w:proofErr w:type="spellStart"/>
      <w:r w:rsidRPr="00C27747">
        <w:rPr>
          <w:rFonts w:ascii="Times New Roman" w:hAnsi="Times New Roman"/>
          <w:sz w:val="28"/>
          <w:szCs w:val="28"/>
        </w:rPr>
        <w:t>институционалдық</w:t>
      </w:r>
      <w:proofErr w:type="spellEnd"/>
      <w:r w:rsidRPr="00C27747">
        <w:rPr>
          <w:rFonts w:ascii="Times New Roman" w:hAnsi="Times New Roman"/>
          <w:sz w:val="28"/>
          <w:szCs w:val="28"/>
        </w:rPr>
        <w:t xml:space="preserve"> </w:t>
      </w:r>
      <w:proofErr w:type="spellStart"/>
      <w:r w:rsidR="001072E8">
        <w:rPr>
          <w:rFonts w:ascii="Times New Roman" w:hAnsi="Times New Roman"/>
          <w:sz w:val="28"/>
          <w:szCs w:val="28"/>
        </w:rPr>
        <w:t>реформаларды</w:t>
      </w:r>
      <w:proofErr w:type="spellEnd"/>
      <w:r w:rsidR="001072E8">
        <w:rPr>
          <w:rFonts w:ascii="Times New Roman" w:hAnsi="Times New Roman"/>
          <w:sz w:val="28"/>
          <w:szCs w:val="28"/>
        </w:rPr>
        <w:t xml:space="preserve"> </w:t>
      </w:r>
      <w:proofErr w:type="spellStart"/>
      <w:r w:rsidR="001072E8">
        <w:rPr>
          <w:rFonts w:ascii="Times New Roman" w:hAnsi="Times New Roman"/>
          <w:sz w:val="28"/>
          <w:szCs w:val="28"/>
        </w:rPr>
        <w:t>көздемейді.</w:t>
      </w:r>
    </w:p>
    <w:p w:rsidR="00C27747" w:rsidRDefault="00C27747" w:rsidP="001072E8">
      <w:pPr>
        <w:ind w:firstLine="709"/>
        <w:jc w:val="both"/>
        <w:rPr>
          <w:rFonts w:ascii="Times New Roman" w:hAnsi="Times New Roman"/>
          <w:sz w:val="28"/>
          <w:szCs w:val="28"/>
        </w:rPr>
      </w:pPr>
      <w:r w:rsidRPr="00C27747">
        <w:rPr>
          <w:rFonts w:ascii="Times New Roman" w:hAnsi="Times New Roman"/>
          <w:sz w:val="28"/>
          <w:szCs w:val="28"/>
        </w:rPr>
        <w:t>Өзге</w:t>
      </w:r>
      <w:proofErr w:type="spellEnd"/>
      <w:r w:rsidR="001072E8">
        <w:rPr>
          <w:rFonts w:ascii="Times New Roman" w:hAnsi="Times New Roman"/>
          <w:sz w:val="28"/>
          <w:szCs w:val="28"/>
        </w:rPr>
        <w:t xml:space="preserve"> </w:t>
      </w:r>
      <w:proofErr w:type="spellStart"/>
      <w:r w:rsidR="001072E8">
        <w:rPr>
          <w:rFonts w:ascii="Times New Roman" w:hAnsi="Times New Roman"/>
          <w:sz w:val="28"/>
          <w:szCs w:val="28"/>
        </w:rPr>
        <w:t>салдарлар</w:t>
      </w:r>
      <w:proofErr w:type="spellEnd"/>
      <w:r w:rsidR="001072E8">
        <w:rPr>
          <w:rFonts w:ascii="Times New Roman" w:hAnsi="Times New Roman"/>
          <w:sz w:val="28"/>
          <w:szCs w:val="28"/>
        </w:rPr>
        <w:t xml:space="preserve"> </w:t>
      </w:r>
      <w:proofErr w:type="spellStart"/>
      <w:r w:rsidR="001072E8">
        <w:rPr>
          <w:rFonts w:ascii="Times New Roman" w:hAnsi="Times New Roman"/>
          <w:sz w:val="28"/>
          <w:szCs w:val="28"/>
        </w:rPr>
        <w:t>болжанбайды</w:t>
      </w:r>
      <w:proofErr w:type="spellEnd"/>
      <w:r w:rsidR="001072E8">
        <w:rPr>
          <w:rFonts w:ascii="Times New Roman" w:hAnsi="Times New Roman"/>
          <w:sz w:val="28"/>
          <w:szCs w:val="28"/>
        </w:rPr>
        <w:t>.</w:t>
      </w:r>
      <w:bookmarkStart w:id="0" w:name="_GoBack"/>
      <w:bookmarkEnd w:id="0"/>
    </w:p>
    <w:p w:rsidR="00FE0D85" w:rsidRDefault="00FE0D85" w:rsidP="00FE0D85">
      <w:pPr>
        <w:jc w:val="both"/>
        <w:rPr>
          <w:rFonts w:ascii="Times New Roman" w:hAnsi="Times New Roman"/>
          <w:sz w:val="28"/>
          <w:szCs w:val="28"/>
        </w:rPr>
      </w:pPr>
    </w:p>
    <w:p w:rsidR="00FE0D85" w:rsidRPr="000B543D" w:rsidRDefault="00FE0D85" w:rsidP="00FE0D85">
      <w:pPr>
        <w:jc w:val="both"/>
        <w:rPr>
          <w:rFonts w:ascii="Times New Roman" w:hAnsi="Times New Roman"/>
          <w:sz w:val="28"/>
          <w:szCs w:val="28"/>
        </w:rPr>
      </w:pPr>
    </w:p>
    <w:p w:rsidR="001072E8" w:rsidRPr="001072E8" w:rsidRDefault="001072E8" w:rsidP="001072E8">
      <w:pPr>
        <w:ind w:firstLine="709"/>
        <w:jc w:val="both"/>
        <w:rPr>
          <w:rFonts w:ascii="Times New Roman" w:hAnsi="Times New Roman"/>
          <w:b/>
          <w:sz w:val="28"/>
          <w:szCs w:val="28"/>
          <w:lang w:val="kk-KZ"/>
        </w:rPr>
      </w:pPr>
      <w:r w:rsidRPr="001072E8">
        <w:rPr>
          <w:rFonts w:ascii="Times New Roman" w:hAnsi="Times New Roman"/>
          <w:b/>
          <w:sz w:val="28"/>
          <w:szCs w:val="28"/>
          <w:lang w:val="kk-KZ"/>
        </w:rPr>
        <w:t>Қазақстан Республикасының</w:t>
      </w:r>
    </w:p>
    <w:p w:rsidR="00FE0D85" w:rsidRPr="008768D2" w:rsidRDefault="001072E8" w:rsidP="001072E8">
      <w:pPr>
        <w:ind w:firstLine="709"/>
        <w:jc w:val="both"/>
        <w:rPr>
          <w:rFonts w:ascii="Arial" w:hAnsi="Arial" w:cs="Arial"/>
          <w:sz w:val="28"/>
          <w:szCs w:val="28"/>
        </w:rPr>
      </w:pPr>
      <w:r w:rsidRPr="001072E8">
        <w:rPr>
          <w:rFonts w:ascii="Times New Roman" w:hAnsi="Times New Roman"/>
          <w:b/>
          <w:sz w:val="28"/>
          <w:szCs w:val="28"/>
          <w:lang w:val="kk-KZ"/>
        </w:rPr>
        <w:t>Қаржы министрі</w:t>
      </w:r>
      <w:r>
        <w:rPr>
          <w:rFonts w:ascii="Times New Roman" w:hAnsi="Times New Roman"/>
          <w:b/>
          <w:sz w:val="28"/>
          <w:szCs w:val="28"/>
          <w:lang w:val="kk-KZ"/>
        </w:rPr>
        <w:t xml:space="preserve">     </w:t>
      </w:r>
      <w:r w:rsidR="00DD6654">
        <w:rPr>
          <w:rFonts w:ascii="Times New Roman" w:hAnsi="Times New Roman"/>
          <w:b/>
          <w:sz w:val="28"/>
          <w:szCs w:val="28"/>
          <w:lang w:val="kk-KZ"/>
        </w:rPr>
        <w:t xml:space="preserve">                                 </w:t>
      </w:r>
      <w:r w:rsidR="00FF3F77">
        <w:rPr>
          <w:rFonts w:ascii="Times New Roman" w:hAnsi="Times New Roman"/>
          <w:b/>
          <w:sz w:val="28"/>
          <w:szCs w:val="28"/>
          <w:lang w:val="kk-KZ"/>
        </w:rPr>
        <w:t xml:space="preserve">                 </w:t>
      </w:r>
      <w:r w:rsidR="00DD6654">
        <w:rPr>
          <w:rFonts w:ascii="Times New Roman" w:hAnsi="Times New Roman"/>
          <w:b/>
          <w:sz w:val="28"/>
          <w:szCs w:val="28"/>
          <w:lang w:val="kk-KZ"/>
        </w:rPr>
        <w:t xml:space="preserve">        М. Такиев</w:t>
      </w:r>
    </w:p>
    <w:sectPr w:rsidR="00FE0D85" w:rsidRPr="008768D2" w:rsidSect="00A42711">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E50" w:rsidRDefault="00622E50" w:rsidP="00A42711">
      <w:r>
        <w:separator/>
      </w:r>
    </w:p>
  </w:endnote>
  <w:endnote w:type="continuationSeparator" w:id="0">
    <w:p w:rsidR="00622E50" w:rsidRDefault="00622E50" w:rsidP="00A4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E50" w:rsidRDefault="00622E50" w:rsidP="00A42711">
      <w:r>
        <w:separator/>
      </w:r>
    </w:p>
  </w:footnote>
  <w:footnote w:type="continuationSeparator" w:id="0">
    <w:p w:rsidR="00622E50" w:rsidRDefault="00622E50" w:rsidP="00A42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291746"/>
      <w:docPartObj>
        <w:docPartGallery w:val="Page Numbers (Top of Page)"/>
        <w:docPartUnique/>
      </w:docPartObj>
    </w:sdtPr>
    <w:sdtEndPr>
      <w:rPr>
        <w:rFonts w:ascii="Times New Roman" w:hAnsi="Times New Roman"/>
      </w:rPr>
    </w:sdtEndPr>
    <w:sdtContent>
      <w:p w:rsidR="00A42711" w:rsidRPr="00A42711" w:rsidRDefault="00A42711">
        <w:pPr>
          <w:pStyle w:val="a7"/>
          <w:jc w:val="center"/>
          <w:rPr>
            <w:rFonts w:ascii="Times New Roman" w:hAnsi="Times New Roman"/>
          </w:rPr>
        </w:pPr>
        <w:r w:rsidRPr="00A42711">
          <w:rPr>
            <w:rFonts w:ascii="Times New Roman" w:hAnsi="Times New Roman"/>
          </w:rPr>
          <w:fldChar w:fldCharType="begin"/>
        </w:r>
        <w:r w:rsidRPr="00A42711">
          <w:rPr>
            <w:rFonts w:ascii="Times New Roman" w:hAnsi="Times New Roman"/>
          </w:rPr>
          <w:instrText>PAGE   \* MERGEFORMAT</w:instrText>
        </w:r>
        <w:r w:rsidRPr="00A42711">
          <w:rPr>
            <w:rFonts w:ascii="Times New Roman" w:hAnsi="Times New Roman"/>
          </w:rPr>
          <w:fldChar w:fldCharType="separate"/>
        </w:r>
        <w:r w:rsidR="001072E8">
          <w:rPr>
            <w:rFonts w:ascii="Times New Roman" w:hAnsi="Times New Roman"/>
            <w:noProof/>
          </w:rPr>
          <w:t>2</w:t>
        </w:r>
        <w:r w:rsidRPr="00A42711">
          <w:rPr>
            <w:rFonts w:ascii="Times New Roman" w:hAnsi="Times New Roman"/>
          </w:rPr>
          <w:fldChar w:fldCharType="end"/>
        </w:r>
      </w:p>
    </w:sdtContent>
  </w:sdt>
  <w:p w:rsidR="00A42711" w:rsidRDefault="00A427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7186E"/>
    <w:rsid w:val="000D05F5"/>
    <w:rsid w:val="001072E8"/>
    <w:rsid w:val="00120F51"/>
    <w:rsid w:val="001832F5"/>
    <w:rsid w:val="00246831"/>
    <w:rsid w:val="00334CA7"/>
    <w:rsid w:val="003D1194"/>
    <w:rsid w:val="003E39C8"/>
    <w:rsid w:val="004133FC"/>
    <w:rsid w:val="00466D51"/>
    <w:rsid w:val="00471CB3"/>
    <w:rsid w:val="00495D8E"/>
    <w:rsid w:val="004A7B2C"/>
    <w:rsid w:val="00541AD1"/>
    <w:rsid w:val="00587CFD"/>
    <w:rsid w:val="005D0431"/>
    <w:rsid w:val="005D1F40"/>
    <w:rsid w:val="005E47CF"/>
    <w:rsid w:val="006041D3"/>
    <w:rsid w:val="00615625"/>
    <w:rsid w:val="00622E50"/>
    <w:rsid w:val="00626423"/>
    <w:rsid w:val="00696F03"/>
    <w:rsid w:val="006A1AED"/>
    <w:rsid w:val="006B7ADC"/>
    <w:rsid w:val="0086460A"/>
    <w:rsid w:val="0087625F"/>
    <w:rsid w:val="008A3234"/>
    <w:rsid w:val="0097311E"/>
    <w:rsid w:val="00977DEE"/>
    <w:rsid w:val="00A164FB"/>
    <w:rsid w:val="00A16D9E"/>
    <w:rsid w:val="00A42711"/>
    <w:rsid w:val="00B54F3F"/>
    <w:rsid w:val="00B6704C"/>
    <w:rsid w:val="00BD0355"/>
    <w:rsid w:val="00C24E53"/>
    <w:rsid w:val="00C27747"/>
    <w:rsid w:val="00C36EE8"/>
    <w:rsid w:val="00C51BB8"/>
    <w:rsid w:val="00C57D15"/>
    <w:rsid w:val="00D41A2D"/>
    <w:rsid w:val="00D765F6"/>
    <w:rsid w:val="00DA2044"/>
    <w:rsid w:val="00DD6654"/>
    <w:rsid w:val="00E503C1"/>
    <w:rsid w:val="00E77891"/>
    <w:rsid w:val="00EB5B81"/>
    <w:rsid w:val="00EE7780"/>
    <w:rsid w:val="00F77BBA"/>
    <w:rsid w:val="00FE0D85"/>
    <w:rsid w:val="00FE5492"/>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FFD1B"/>
  <w15:docId w15:val="{EE846B65-3A4A-4E82-B115-F293253B8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696F03"/>
    <w:rPr>
      <w:rFonts w:ascii="Segoe UI" w:hAnsi="Segoe UI" w:cs="Segoe UI"/>
      <w:sz w:val="18"/>
      <w:szCs w:val="18"/>
    </w:rPr>
  </w:style>
  <w:style w:type="character" w:customStyle="1" w:styleId="a6">
    <w:name w:val="Текст выноски Знак"/>
    <w:basedOn w:val="a0"/>
    <w:link w:val="a5"/>
    <w:uiPriority w:val="99"/>
    <w:semiHidden/>
    <w:rsid w:val="00696F03"/>
    <w:rPr>
      <w:rFonts w:ascii="Segoe UI" w:eastAsia="Calibri" w:hAnsi="Segoe UI" w:cs="Segoe UI"/>
      <w:sz w:val="18"/>
      <w:szCs w:val="18"/>
    </w:rPr>
  </w:style>
  <w:style w:type="paragraph" w:styleId="a7">
    <w:name w:val="header"/>
    <w:basedOn w:val="a"/>
    <w:link w:val="a8"/>
    <w:uiPriority w:val="99"/>
    <w:unhideWhenUsed/>
    <w:rsid w:val="00A42711"/>
    <w:pPr>
      <w:tabs>
        <w:tab w:val="center" w:pos="4677"/>
        <w:tab w:val="right" w:pos="9355"/>
      </w:tabs>
    </w:pPr>
  </w:style>
  <w:style w:type="character" w:customStyle="1" w:styleId="a8">
    <w:name w:val="Верхний колонтитул Знак"/>
    <w:basedOn w:val="a0"/>
    <w:link w:val="a7"/>
    <w:uiPriority w:val="99"/>
    <w:rsid w:val="00A42711"/>
    <w:rPr>
      <w:rFonts w:ascii="Calibri" w:eastAsia="Calibri" w:hAnsi="Calibri" w:cs="Times New Roman"/>
    </w:rPr>
  </w:style>
  <w:style w:type="paragraph" w:styleId="a9">
    <w:name w:val="footer"/>
    <w:basedOn w:val="a"/>
    <w:link w:val="aa"/>
    <w:uiPriority w:val="99"/>
    <w:unhideWhenUsed/>
    <w:rsid w:val="00A42711"/>
    <w:pPr>
      <w:tabs>
        <w:tab w:val="center" w:pos="4677"/>
        <w:tab w:val="right" w:pos="9355"/>
      </w:tabs>
    </w:pPr>
  </w:style>
  <w:style w:type="character" w:customStyle="1" w:styleId="aa">
    <w:name w:val="Нижний колонтитул Знак"/>
    <w:basedOn w:val="a0"/>
    <w:link w:val="a9"/>
    <w:uiPriority w:val="99"/>
    <w:rsid w:val="00A4271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340201854">
      <w:bodyDiv w:val="1"/>
      <w:marLeft w:val="0"/>
      <w:marRight w:val="0"/>
      <w:marTop w:val="0"/>
      <w:marBottom w:val="0"/>
      <w:divBdr>
        <w:top w:val="none" w:sz="0" w:space="0" w:color="auto"/>
        <w:left w:val="none" w:sz="0" w:space="0" w:color="auto"/>
        <w:bottom w:val="none" w:sz="0" w:space="0" w:color="auto"/>
        <w:right w:val="none" w:sz="0" w:space="0" w:color="auto"/>
      </w:divBdr>
      <w:divsChild>
        <w:div w:id="1206721058">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Махметов Темірлан Бауыржанұлы</cp:lastModifiedBy>
  <cp:revision>2</cp:revision>
  <cp:lastPrinted>2025-09-05T13:22:00Z</cp:lastPrinted>
  <dcterms:created xsi:type="dcterms:W3CDTF">2025-10-04T08:09:00Z</dcterms:created>
  <dcterms:modified xsi:type="dcterms:W3CDTF">2025-10-04T08:09:00Z</dcterms:modified>
</cp:coreProperties>
</file>